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1C37B" w14:textId="61242E38" w:rsidR="00451E5E" w:rsidRDefault="002729AF" w:rsidP="002544BD">
      <w:p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>Visie van Marit Goossens</w:t>
      </w:r>
      <w:r w:rsidR="00376FE2">
        <w:rPr>
          <w:rFonts w:asciiTheme="majorHAnsi" w:hAnsiTheme="majorHAnsi" w:cstheme="majorHAnsi"/>
          <w:sz w:val="21"/>
          <w:szCs w:val="21"/>
          <w:lang w:val="nl-NL"/>
        </w:rPr>
        <w:t xml:space="preserve"> (coach communicatie- en organisatiedeskundige</w:t>
      </w:r>
      <w:r w:rsidR="00B114ED">
        <w:rPr>
          <w:rFonts w:asciiTheme="majorHAnsi" w:hAnsiTheme="majorHAnsi" w:cstheme="majorHAnsi"/>
          <w:sz w:val="21"/>
          <w:szCs w:val="21"/>
          <w:lang w:val="nl-NL"/>
        </w:rPr>
        <w:t>)</w:t>
      </w:r>
    </w:p>
    <w:p w14:paraId="440E14A0" w14:textId="4F31132C" w:rsidR="00CE4738" w:rsidRDefault="00CE4738" w:rsidP="00CE4738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 xml:space="preserve">Haar visie </w:t>
      </w:r>
      <w:r w:rsidR="008F4459">
        <w:rPr>
          <w:rFonts w:asciiTheme="majorHAnsi" w:hAnsiTheme="majorHAnsi" w:cstheme="majorHAnsi"/>
          <w:sz w:val="21"/>
          <w:szCs w:val="21"/>
          <w:lang w:val="nl-NL"/>
        </w:rPr>
        <w:t>is gebaseerd op de theorie van de Geweldloze Communicatie</w:t>
      </w:r>
      <w:r w:rsidR="00150120">
        <w:rPr>
          <w:rFonts w:asciiTheme="majorHAnsi" w:hAnsiTheme="majorHAnsi" w:cstheme="majorHAnsi"/>
          <w:sz w:val="21"/>
          <w:szCs w:val="21"/>
          <w:lang w:val="nl-NL"/>
        </w:rPr>
        <w:t>.</w:t>
      </w:r>
    </w:p>
    <w:p w14:paraId="5ACD2C73" w14:textId="31D45874" w:rsidR="008F4459" w:rsidRDefault="00EE2734" w:rsidP="00CE4738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>Vaststelling: autoritair</w:t>
      </w:r>
      <w:r w:rsidR="00D74440">
        <w:rPr>
          <w:rFonts w:asciiTheme="majorHAnsi" w:hAnsiTheme="majorHAnsi" w:cstheme="majorHAnsi"/>
          <w:sz w:val="21"/>
          <w:szCs w:val="21"/>
          <w:lang w:val="nl-NL"/>
        </w:rPr>
        <w:t xml:space="preserve"> optreden is gepasseerd + leerlingen zijn assertiever, verbaler en coöperatiever gemaakt</w:t>
      </w:r>
      <w:r w:rsidR="00E3298F">
        <w:rPr>
          <w:rFonts w:asciiTheme="majorHAnsi" w:hAnsiTheme="majorHAnsi" w:cstheme="majorHAnsi"/>
          <w:sz w:val="21"/>
          <w:szCs w:val="21"/>
          <w:lang w:val="nl-NL"/>
        </w:rPr>
        <w:t xml:space="preserve"> doordat ze meer ruimte krijgen.</w:t>
      </w:r>
    </w:p>
    <w:p w14:paraId="3A5239E6" w14:textId="0FC18BF5" w:rsidR="00E3298F" w:rsidRDefault="00E3298F" w:rsidP="00CE4738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 xml:space="preserve">Ongewenst gedrag leerlingen </w:t>
      </w:r>
      <w:r w:rsidR="00394816">
        <w:rPr>
          <w:rFonts w:asciiTheme="majorHAnsi" w:hAnsiTheme="majorHAnsi" w:cstheme="majorHAnsi"/>
          <w:sz w:val="21"/>
          <w:szCs w:val="21"/>
          <w:lang w:val="nl-NL"/>
        </w:rPr>
        <w:t>kan gevolg zijn van een machtsstrijd tussen leerkracht en leerling.</w:t>
      </w:r>
    </w:p>
    <w:p w14:paraId="0F23019C" w14:textId="6940DA38" w:rsidR="00394816" w:rsidRDefault="00A152F3" w:rsidP="00CE4738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>Gezicht + lichaamstaal + vriendelijke kordaatheid + oogcontact</w:t>
      </w:r>
      <w:r w:rsidR="001C336E">
        <w:rPr>
          <w:rFonts w:asciiTheme="majorHAnsi" w:hAnsiTheme="majorHAnsi" w:cstheme="majorHAnsi"/>
          <w:sz w:val="21"/>
          <w:szCs w:val="21"/>
          <w:lang w:val="nl-NL"/>
        </w:rPr>
        <w:t xml:space="preserve"> = goede combinatie voor leerkracht.</w:t>
      </w:r>
    </w:p>
    <w:p w14:paraId="78008011" w14:textId="4C9B3B08" w:rsidR="001C336E" w:rsidRDefault="00C824F1" w:rsidP="00CE4738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>Analyseer eerst je eigen gedrag als leerkracht.</w:t>
      </w:r>
    </w:p>
    <w:p w14:paraId="7A348C9A" w14:textId="4BFA53BD" w:rsidR="004A06F3" w:rsidRDefault="004A06F3" w:rsidP="00CE4738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>Grenzen trekken bij het begin van het schooljaar met lijstje met verwachtingen.</w:t>
      </w:r>
    </w:p>
    <w:p w14:paraId="5D6B5213" w14:textId="77777777" w:rsidR="00836765" w:rsidRDefault="00836765" w:rsidP="00836765">
      <w:pPr>
        <w:pStyle w:val="Lijstalinea"/>
        <w:numPr>
          <w:ilvl w:val="1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</w:p>
    <w:p w14:paraId="63BA7FDA" w14:textId="4319FB79" w:rsidR="004A06F3" w:rsidRPr="00CE4738" w:rsidRDefault="008B51B9" w:rsidP="00CE4738">
      <w:pPr>
        <w:pStyle w:val="Lijstalinea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>Klassikaal straffen in laatste redmiddel.</w:t>
      </w:r>
    </w:p>
    <w:p w14:paraId="1D292ABA" w14:textId="4F58F471" w:rsidR="00B114ED" w:rsidRDefault="00B114ED" w:rsidP="002544BD">
      <w:p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</w:p>
    <w:p w14:paraId="22A668D9" w14:textId="428659B7" w:rsidR="00B114ED" w:rsidRDefault="00526894" w:rsidP="002544BD">
      <w:p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>Visie van Stig Van Heurck en Elly Huybrighs</w:t>
      </w:r>
      <w:r w:rsidR="00072357">
        <w:rPr>
          <w:rFonts w:asciiTheme="majorHAnsi" w:hAnsiTheme="majorHAnsi" w:cstheme="majorHAnsi"/>
          <w:sz w:val="21"/>
          <w:szCs w:val="21"/>
          <w:lang w:val="nl-NL"/>
        </w:rPr>
        <w:t xml:space="preserve"> (adjunct-directeuren KTA Brasschaat)</w:t>
      </w:r>
    </w:p>
    <w:p w14:paraId="372C9840" w14:textId="44D98FC3" w:rsidR="00072357" w:rsidRDefault="00072357" w:rsidP="002544BD">
      <w:p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</w:p>
    <w:p w14:paraId="696D14BD" w14:textId="71BAD8D3" w:rsidR="00072357" w:rsidRPr="002729AF" w:rsidRDefault="00072357" w:rsidP="002544BD">
      <w:pPr>
        <w:spacing w:line="276" w:lineRule="auto"/>
        <w:jc w:val="both"/>
        <w:rPr>
          <w:rFonts w:asciiTheme="majorHAnsi" w:hAnsiTheme="majorHAnsi" w:cstheme="majorHAnsi"/>
          <w:sz w:val="21"/>
          <w:szCs w:val="21"/>
          <w:lang w:val="nl-NL"/>
        </w:rPr>
      </w:pPr>
      <w:r>
        <w:rPr>
          <w:rFonts w:asciiTheme="majorHAnsi" w:hAnsiTheme="majorHAnsi" w:cstheme="majorHAnsi"/>
          <w:sz w:val="21"/>
          <w:szCs w:val="21"/>
          <w:lang w:val="nl-NL"/>
        </w:rPr>
        <w:t xml:space="preserve">Visie van </w:t>
      </w:r>
      <w:r w:rsidR="000671BA">
        <w:rPr>
          <w:rFonts w:asciiTheme="majorHAnsi" w:hAnsiTheme="majorHAnsi" w:cstheme="majorHAnsi"/>
          <w:sz w:val="21"/>
          <w:szCs w:val="21"/>
          <w:lang w:val="nl-NL"/>
        </w:rPr>
        <w:t>Veerle Van Vlaenderen en Kristien Lefebvre (zesde leerjaar basisschool Sint-Agnes Hoboken)</w:t>
      </w:r>
    </w:p>
    <w:sectPr w:rsidR="00072357" w:rsidRPr="002729AF" w:rsidSect="001C3E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93139"/>
    <w:multiLevelType w:val="hybridMultilevel"/>
    <w:tmpl w:val="381010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BD"/>
    <w:rsid w:val="000671BA"/>
    <w:rsid w:val="00072357"/>
    <w:rsid w:val="00150120"/>
    <w:rsid w:val="001C336E"/>
    <w:rsid w:val="001C3EA4"/>
    <w:rsid w:val="002544BD"/>
    <w:rsid w:val="002729AF"/>
    <w:rsid w:val="00376FE2"/>
    <w:rsid w:val="00394816"/>
    <w:rsid w:val="00451E5E"/>
    <w:rsid w:val="004A06F3"/>
    <w:rsid w:val="00526894"/>
    <w:rsid w:val="00836765"/>
    <w:rsid w:val="008B51B9"/>
    <w:rsid w:val="008F4459"/>
    <w:rsid w:val="00975552"/>
    <w:rsid w:val="00A152F3"/>
    <w:rsid w:val="00B114ED"/>
    <w:rsid w:val="00C824F1"/>
    <w:rsid w:val="00CE4738"/>
    <w:rsid w:val="00D74440"/>
    <w:rsid w:val="00E3298F"/>
    <w:rsid w:val="00E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D74B1"/>
  <w15:chartTrackingRefBased/>
  <w15:docId w15:val="{62EA1D61-EFD7-2E49-8AC7-B4A78DCC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Frederix</dc:creator>
  <cp:keywords/>
  <dc:description/>
  <cp:lastModifiedBy>Anouk Frederix</cp:lastModifiedBy>
  <cp:revision>21</cp:revision>
  <dcterms:created xsi:type="dcterms:W3CDTF">2020-05-28T16:04:00Z</dcterms:created>
  <dcterms:modified xsi:type="dcterms:W3CDTF">2020-05-28T18:35:00Z</dcterms:modified>
</cp:coreProperties>
</file>